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D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[NÚMERO E NOME DO EDITAL],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[INSERIR UNIDADE OU ÓRGÃO RESPONSÁVEL PELA ETAPA DE HABILITAÇÃO],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Habilitação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[NÚMERO E NOME DO EDITAL],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habilitação, conforme justificativa a seguir.</w:t>
      </w:r>
    </w:p>
    <w:p w:rsidR="00000000" w:rsidDel="00000000" w:rsidP="00000000" w:rsidRDefault="00000000" w:rsidRPr="00000000" w14:paraId="0000001F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-495299</wp:posOffset>
          </wp:positionH>
          <wp:positionV relativeFrom="paragraph">
            <wp:posOffset>4575</wp:posOffset>
          </wp:positionV>
          <wp:extent cx="3191624" cy="704850"/>
          <wp:effectExtent b="0" l="0" r="0" t="0"/>
          <wp:wrapNone/>
          <wp:docPr descr="Logotipo, Ícone&#10;&#10;O conteúdo gerado por IA pode estar incorreto." id="287168645" name="image3.png"/>
          <a:graphic>
            <a:graphicData uri="http://schemas.openxmlformats.org/drawingml/2006/picture">
              <pic:pic>
                <pic:nvPicPr>
                  <pic:cNvPr descr="Logotipo, Ícone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91624" cy="704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87168646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2619375</wp:posOffset>
          </wp:positionH>
          <wp:positionV relativeFrom="paragraph">
            <wp:posOffset>-219074</wp:posOffset>
          </wp:positionV>
          <wp:extent cx="3170880" cy="700269"/>
          <wp:effectExtent b="0" l="0" r="0" t="0"/>
          <wp:wrapNone/>
          <wp:docPr descr="Logotipo, Ícone&#10;&#10;O conteúdo gerado por IA pode estar incorreto." id="287168644" name="image3.png"/>
          <a:graphic>
            <a:graphicData uri="http://schemas.openxmlformats.org/drawingml/2006/picture">
              <pic:pic>
                <pic:nvPicPr>
                  <pic:cNvPr descr="Logotipo, Ícone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70880" cy="70026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47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paragraph" w:styleId="textocentralizadomaiusculas" w:customStyle="1">
    <w:name w:val="texto_centralizado_maiusculas"/>
    <w:basedOn w:val="Normal"/>
    <w:rsid w:val="00186B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186B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 w:val="1"/>
    <w:rsid w:val="00186B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186B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186BC1"/>
    <w:rPr>
      <w:b w:val="1"/>
      <w:bCs w:val="1"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vTx4LjtasipXXxrCSW9lOZAjQQ==">CgMxLjA4AHIhMTBkYXhGa0lkQnVybVF2bWdpVU9SZVVuMTZmd3FmdWQ4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2025-12-09T14:34:00Z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